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00" w:rsidRDefault="004D5F00" w:rsidP="004D5F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D5F00" w:rsidRDefault="004D5F00" w:rsidP="004D5F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МАДОУ «Детский сад «Брусничка»</w:t>
      </w:r>
    </w:p>
    <w:p w:rsidR="004D5F00" w:rsidRDefault="004D5F00" w:rsidP="004D5F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г. Северобайкальск</w:t>
      </w:r>
    </w:p>
    <w:p w:rsidR="004D5F00" w:rsidRDefault="004D5F00" w:rsidP="004D5F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музыкальный</w:t>
      </w:r>
      <w:r w:rsidRPr="00293D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ь</w:t>
      </w:r>
    </w:p>
    <w:p w:rsidR="004D5F00" w:rsidRPr="00AE23FC" w:rsidRDefault="004D5F00" w:rsidP="004D5F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Попова Валентина Владимировна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 </w:t>
      </w:r>
      <w:r w:rsidRPr="004D5F00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Краткосрочный проект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4D5F00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"Волшебный мир звуков"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Характеристика проекта: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 виду: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 музыкально 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-и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сследовательский.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По длительности</w:t>
      </w:r>
      <w:proofErr w:type="gramStart"/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: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краткосрочный.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Участники проекта :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дети старшей группы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.</w:t>
      </w:r>
      <w:proofErr w:type="gramEnd"/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Проблема: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Детям для развития и поддержки познавательной активности необходимы новые, необычные, разнообразные впечатления, что не всегда в полной мере осуществимо в условиях ДОУ, особенно при большой наполняемости групп.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Актуальность проблемы: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 специалистов есть термин – познавательная активность ребенка.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Под познавательной активностью детей дошкольного возраста следует понимать активность, проявляемую в процессе познания. Она выражается в заинтересованном принятии информации, в желании уточнить, углубить свои знания, в самостоятельном поиске ответов на интересующие вопросы, в проявлении элементов творчества, в умении усвоить способ познания и применять его на другом материале.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Проблема формирования познавательной активности детей дошкольного возраста вот уже на протяжении не одного десятилетия занимает одно из важнейших ме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ст в пс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ихолого-педагогических исследованиях. Особенно актуально решение данной проблемы в русле формирования у детей дошкольного возраста готовности к школьному обучению. Исследования свидетельствуют о значительном снижении (соотнося с нормой) познавательной активности детей, находящихся на пороге школьного обучения. У детей недостаточно сформирована потребность в самостоятельном познании окружающей действительности, устойчивое познавательное отношение к миру.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Именно поэтому необходимо при обучении детей использовать приемы и методы, направленные на поддержку познавательной активности, обогащение разного рода положительного опыта у детей, а также развитие у них коммуникативных навыков. Одним из таких методов в арсенале музыкального руководителя, на мой взгляд, является совместное с детьми исследование свойств музыкального и немузыкального звука. Для этого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,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наряду с исследованием звуков окружающего мира , необходимо также и использование шумовых музыкальных инструментов ,как традиционных, так и необычных.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Такие инструменты впервые были введены и успешно использованы в процессе обучения детей К.Орфом. Важнейшей особенностью работы с детскими музыкальными инструментами является то, что освоение их не требует специальной подготовки и того времени, которые необходимы при обучении игре на инструменте в специальных музыкальных школах. Благодаря этому ребёнок почти сразу начинает играть на музыкальном инструменте и самостоятельно приобретать опыт в процессе практической работы.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В результате игры на шумовых инструментах у детей развивается любознательность, воображение, речевая и общая инициатива, преодолевается застенчивость, повышается 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lastRenderedPageBreak/>
        <w:t xml:space="preserve">уровень познавательных и творческих способностей. 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Элементарное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музицирование способствует реализации потребности детей в движении. Некоторые шумовые музыкальные инструменты можно сделать своими руками. Именно они вызывают особый интерес к музыке и желание познавать, исследовать и музицировать.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Цели: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Развитие и поддержка познавательной активности.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Развитие слуховой сосредоточенности, музыкальной отзывчивости детей.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Задачи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Обогащение музыкально-слухового опыта детей.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-Знакомство с разновидностями детских элементарных музыкальных инструментов, овладение приемами игры на них.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-Развитие метроритмического слуха, мелкой моторики.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-Развитие у детей воображения, фантазии, творческих способностей. 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-П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робуждение интереса к исследованию свойств звука, творческому музицированию.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Ожидаемые результаты: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Повышение эмоциональной отзывчивости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,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заинтересованности детей творческим процессом, усиление познавательной активности. - Закрепление навыка игры на простых шумовых музыкальных инструментах на доступном детям уровне. - Улучшение диагностических показателей по всем видам музыкальной деятельности</w:t>
      </w:r>
      <w:r w:rsidRPr="00AE2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Стабилизация эмоционально-психического состояния детей.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Этапы проекта: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 эта</w:t>
      </w:r>
      <w:proofErr w:type="gramStart"/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п-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целеполагание (констатация проблемы и необходимости ее решения, определение целей и задач проекта, методов и приемов, а также его продукта)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2 этап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–разработка проект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а(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составление плана занятий, подбор нотно-музыкального материала и аудиоматериалов, выбор игр, изготовление шумовых инструментов 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3 этап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–выполнение проекта (непосредственная его реализация совместно с воспитателями группы)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4 этап </w:t>
      </w:r>
      <w:proofErr w:type="gramStart"/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–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одведение итогов( повторение, подготовка и обобщение)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Формы реализации проекта:</w:t>
      </w:r>
    </w:p>
    <w:p w:rsidR="00AE23FC" w:rsidRPr="00AE23FC" w:rsidRDefault="00AE23FC" w:rsidP="00AE23F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Исследование звуков окружающего мира.</w:t>
      </w:r>
    </w:p>
    <w:p w:rsidR="00AE23FC" w:rsidRPr="00AE23FC" w:rsidRDefault="00AE23FC" w:rsidP="00AE23F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Изготовление необычных шумовых инструментов, исследование свойств их звука.</w:t>
      </w:r>
    </w:p>
    <w:p w:rsidR="00AE23FC" w:rsidRPr="00AE23FC" w:rsidRDefault="00AE23FC" w:rsidP="00AE23F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Игра на знакомых инструментах под фонограмму, подбор ритмического аккомпанемента к детским стихам и песенкам.</w:t>
      </w:r>
    </w:p>
    <w:p w:rsidR="00AE23FC" w:rsidRPr="00AE23FC" w:rsidRDefault="00AE23FC" w:rsidP="00AE23F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Звуковая иллюстрация стихов.</w:t>
      </w:r>
    </w:p>
    <w:p w:rsidR="00AE23FC" w:rsidRPr="00AE23FC" w:rsidRDefault="00AE23FC" w:rsidP="00AE23F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Прослушивание «</w:t>
      </w:r>
      <w:proofErr w:type="spell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Сказок-шумелок</w:t>
      </w:r>
      <w:proofErr w:type="spell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»</w:t>
      </w:r>
      <w:r w:rsidR="00293D9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(Малыгина М.П.)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Методы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 показ, объяснение, совместное творчество, наблюдение, исследование, экспериментирование.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Итог проекта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Развлечение «Музыкальное путешествие»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Режим реализации проекта: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-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музыкально-игровая деятельность с детьми была включена в перспективное и календарное планирование и осуществлялась во время музыкальных занятий (2 раза в неделю согласно плану);</w:t>
      </w:r>
    </w:p>
    <w:p w:rsidR="00AE23FC" w:rsidRDefault="00AE23FC" w:rsidP="00AE2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в свободное время дети слушали аудиоматериалы по теме проекта, а также повторяли некоторые игры для закрепления результатов;</w:t>
      </w:r>
    </w:p>
    <w:p w:rsidR="00CB295D" w:rsidRPr="00AE23FC" w:rsidRDefault="00CB295D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Планирование музыкально-игровой деятельности</w:t>
      </w:r>
      <w:r w:rsidRPr="00AE23FC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:</w:t>
      </w:r>
    </w:p>
    <w:p w:rsidR="00AE23FC" w:rsidRPr="00AE23FC" w:rsidRDefault="00AE23FC" w:rsidP="00293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Тема,</w:t>
      </w:r>
      <w:r w:rsidR="00293D9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оборудование.</w:t>
      </w:r>
    </w:p>
    <w:p w:rsidR="00AE23FC" w:rsidRPr="00AE23FC" w:rsidRDefault="00AE23FC" w:rsidP="00293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Материал</w:t>
      </w:r>
    </w:p>
    <w:p w:rsidR="00AE23FC" w:rsidRPr="00AE23FC" w:rsidRDefault="00AE23FC" w:rsidP="00293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Дидактические задачи</w:t>
      </w:r>
    </w:p>
    <w:p w:rsidR="00AE23FC" w:rsidRPr="00AE23FC" w:rsidRDefault="00AE23FC" w:rsidP="00293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Звуки вокруг нас.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1.А.Гогоберидзе «Посидим, помолчим, послушаем»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2.Аудиозапись «На бабушкином дворе», «Пение соловья», « Гуси», «Кузнечики», «Улетают журавли», «Котик мурлычет», «Осенний дождик».</w:t>
      </w:r>
      <w:proofErr w:type="gramEnd"/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Слушание песни «Песенка дождя» А.Соболевой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Акцентирование внимания детей на многообразии окружающих нас звуков, побуждение творчески мыслить и формирование умения рассуждать 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услышанном. Воспитание слуховой сосредоточенности, внимательности, эмоциональной отзывчивости.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Звучащее дерево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 кубики, карандаши, коробочки разных размеров, деревянная посуда, шишки, ритмические кубики. Музыкальные инструменты: ложки, трещотки, ксилофон, рубель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1.Беседа-демонстрация «Деревянные звуки»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2.Аудиозапись «Ложкари»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3.Дидактическая игра «На чем играет кукла Катя» Н.Кононовой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4.Игра «Бусинки» Т.Тютюнниковой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5.Игра «Хомячок» А.Соболевой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Сосредоточить внимание детей на звуках, издаваемых деревянными предметами.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ритма, творческих и исполнительских навыков.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тембры разных деревянных инструментов.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ритма, внимательности, эмоциональной отзывчивости, укрепление чувства коллектива.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Погремушки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Погремушки, маракасы, погремушки из подручных материалов 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баночек из-под йогурта, коробочек из киндер-сюрприза, пластиковых бутылочек, жестяных коробок и консервных банок и.т.д.) с использованием разных наполнителей: крупы, гороха, фасоли, камушков, песка и.т.д.)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1.Беседа-демонстрация «Такие разные погремушки»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2.Игра «Хохотушки-тарахтушки» Т.Тютюнниковой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Ритмический аккомпанемент к русским народным песням «Ах вы, сени», «Светит месяц».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Дидактическая игра «Найди щенка» Н.Кононовой (вместо пения используется игра на погремушках)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Продемонстрировать разное звучание разных погремушек.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ритмического слуха, внимательности, слуховой концентрации,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исполнительских навыков, желания творить, импровизировать.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эмоциональной отзывчивости, коммуникативных качеств, укрепление чувства коллектива.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Бумажный карнавал.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Бумажные листы разной текстуры: газета, тетрадь, гофре, упаковочная; целлофан и полиэтилен, бумажные бабочки и.т.д.</w:t>
      </w:r>
      <w:proofErr w:type="gramEnd"/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1.Беседа-демонстрация «Шуршащее королевство»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2.Игры «Бумажное шествие», «Шуршащее приветствие» Т.Тютюнниковой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3.»Танец бумажных бабочек»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шуршащими звуками и предметами, их издающими, развивать тонкости тембрового слуха.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мышления и навыков свободной импровизации.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ритмического чувства, двигательно-слуховой координации, эмоциональной отзывчивости.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Звуки дружат.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всех выше</w:t>
      </w:r>
      <w:r w:rsidR="0029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</w:t>
      </w: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сленных атрибутов и музыкальных инструментов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1.«Солнышко- золотое донышко» (песенка-игра) Т.Тютюнниковой (муз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.Соболевой)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Звуковые иллюстрации стихов: «Зарядка» В.Данько, «Утренние звуки» Э.Фарджен, «Весна» Г.Сапгира»</w:t>
      </w:r>
    </w:p>
    <w:p w:rsidR="00AE23FC" w:rsidRPr="00AE23FC" w:rsidRDefault="00293D90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AE23FC"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«Лунный кораблик» Т.Тютюнниковой, «Звездный вальс» А.Филиппенко.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пройденного материала, развитие тонкостей тембрового слуха, ритмического чувства, навыков элементарного музицирования, желания и способности познавать, исследовать, творить, импровизировать, развитие коммуникативных качеств, уверенности в своих силах и возможностях, укрепление чувства коллектива.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Список используемой литературы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1.Т.Э.Тютюнникова «Бим,бам,бом» выпуск 1 (СП 2003г)</w:t>
      </w:r>
      <w:r w:rsidRPr="00AE23FC">
        <w:rPr>
          <w:rFonts w:ascii="Open Sans" w:eastAsia="Times New Roman" w:hAnsi="Open Sans" w:cs="Times New Roman"/>
          <w:color w:val="000000"/>
          <w:sz w:val="27"/>
          <w:lang w:eastAsia="ru-RU"/>
        </w:rPr>
        <w:t> 2. 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И. С. </w:t>
      </w:r>
      <w:proofErr w:type="spell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Штепина</w:t>
      </w:r>
      <w:proofErr w:type="spell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«Особенности развития познавательной активности дошкольников» [Текст] / И. С. </w:t>
      </w:r>
      <w:proofErr w:type="spell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Штепина</w:t>
      </w:r>
      <w:proofErr w:type="spell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// Актуальные задачи педагогики: материалы </w:t>
      </w:r>
      <w:proofErr w:type="spell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междунар</w:t>
      </w:r>
      <w:proofErr w:type="spell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. </w:t>
      </w:r>
      <w:proofErr w:type="spell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науч</w:t>
      </w:r>
      <w:proofErr w:type="spell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. </w:t>
      </w:r>
      <w:proofErr w:type="spell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конф</w:t>
      </w:r>
      <w:proofErr w:type="spell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 (г. Чита, декабрь 2011 г.).  — Чита: Издательство Молодой ученый, 2011. — С. 89-91.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3.А.Усачев «Если бросить камень вверх» (М.2008г)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4.М.П.Малыгина «</w:t>
      </w:r>
      <w:proofErr w:type="spell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Сказки-шумелки</w:t>
      </w:r>
      <w:proofErr w:type="spell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» (</w:t>
      </w:r>
      <w:r w:rsidRPr="00AE23FC">
        <w:rPr>
          <w:rFonts w:ascii="Open Sans" w:eastAsia="Times New Roman" w:hAnsi="Open Sans" w:cs="Times New Roman"/>
          <w:color w:val="000000"/>
          <w:sz w:val="27"/>
          <w:lang w:eastAsia="ru-RU"/>
        </w:rPr>
        <w:t>сайт </w:t>
      </w:r>
      <w:hyperlink r:id="rId5" w:history="1">
        <w:r w:rsidRPr="00AE23FC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http://www.m-w-m</w:t>
        </w:r>
      </w:hyperlink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5.Гогоберидзе А.Г. Теория и методика музыкального воспитания детей дошкольного возраста (М.2005г)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6. Журнал «Музыкальный руководитель» №6 2008г.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Приложение№2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Сценарий развлечения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Цель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Погрузить детей в сказочный мир музыкальных звуков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,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продуктивно разнообразить их досуг, стимулировать познавательную активность.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Программные задачи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293D90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>Социально-коммуникативное развитие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-развитие у детей коммуникативных навыков посредством взаимодействия со сверстниками в совместных играх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,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музыкально-ритмической деятельности, </w:t>
      </w:r>
      <w:proofErr w:type="spell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музицировании</w:t>
      </w:r>
      <w:proofErr w:type="spell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-формирование уважительного, доброжелательного отношения детей друг к другу;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-объединение детей и педагогов в единый дружный коллектив в процессе совместного проживания одного музыкального образа, настроения.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293D90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>Речевое развитие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-развитие разговорной речи посредством рассуждения о музыкальных инструментах;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-расширение словарного запаса детей;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293D90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>Художественно-эстетическое развитие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- формирование и развитие эстетического 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вкуса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и расширение кругозора;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-обогащение слухового, двигательного и эмоционального опыта посредством использования лучших образцов русского музыкального фольклора и шедевров классической музыки;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демонстрация детьми умений и навыков, полученных на музыкальных занятиях;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стимулирование эмоциональной отзывчивости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,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повышение интереса у детей к музыкально-ритмической деятельности, к игре на музыкальных инструментах.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293D90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>Познавательное развитие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обобщение знаний детей, полученных в рамках проекта «Волшебный мир звуков»;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развитие метроритмического чувства у детей;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развитие навыков игры на детских музыкальных инструментах;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формирование и развитие чувства ансамбля;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развитие основных психических функций: восприятия, внимания, памяти, мышления, воображения.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293D90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>Физическое развитие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lastRenderedPageBreak/>
        <w:t>- создание условий, побуждающих детей к двигательной активности;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развитие мелкой и общей моторики у детей;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- оздоровление детей посредством использования </w:t>
      </w:r>
      <w:proofErr w:type="spell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здоровьесберегающих</w:t>
      </w:r>
      <w:proofErr w:type="spell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технологий (музыкотерапия, </w:t>
      </w:r>
      <w:proofErr w:type="spell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логоритмика</w:t>
      </w:r>
      <w:proofErr w:type="spell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 активная релаксация).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Оборудование и атрибуты: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ноутбук, колонки, аудиозаписи для оркестра-импровизации и путешествий;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стол, ширма;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игрушка-</w:t>
      </w:r>
      <w:r w:rsidR="00293D90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Лисичка </w:t>
      </w:r>
      <w:proofErr w:type="spell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би-ба-бо</w:t>
      </w:r>
      <w:proofErr w:type="spell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сумка с металлическими предметами (чайные ложки, вилки, шурупы, гайки, крышки от кастрюль и др.) и неметаллическими (носки, пластмассовые игрушки и.т.д.);</w:t>
      </w:r>
      <w:proofErr w:type="gramEnd"/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металлические музыкальные инструменты: колокольчики, бубенцы, металлофоны, треугольники;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деревянные музыкальные инструменты: ложки, хлопушки, трещотки, ксилофоны, деревянные маракасы;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-детские погремушки;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-музыкально-дидактическое пособие «</w:t>
      </w:r>
      <w:proofErr w:type="spell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Подружки-тарахтушки</w:t>
      </w:r>
      <w:proofErr w:type="spell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»;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бумажные бабочки;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- бумажные листы разной текстуры: газета, тетрадный лист, упаковочная бумага, 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гофре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приспособление для подвешивания металлических предметов «</w:t>
      </w:r>
      <w:proofErr w:type="spell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звенелка</w:t>
      </w:r>
      <w:proofErr w:type="spell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»;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большая корзина для уборки инструментов.</w:t>
      </w:r>
    </w:p>
    <w:p w:rsidR="00AE23FC" w:rsidRPr="00AE23FC" w:rsidRDefault="00AE23FC" w:rsidP="00293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Ход</w:t>
      </w:r>
      <w:r w:rsidR="00293D9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занятия</w:t>
      </w: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:</w:t>
      </w:r>
    </w:p>
    <w:p w:rsidR="00AE23FC" w:rsidRPr="00AE23FC" w:rsidRDefault="00293D90" w:rsidP="00293D90">
      <w:pPr>
        <w:shd w:val="clear" w:color="auto" w:fill="FFFFFF"/>
        <w:tabs>
          <w:tab w:val="center" w:pos="5173"/>
          <w:tab w:val="right" w:pos="10347"/>
        </w:tabs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ab/>
      </w:r>
      <w:r w:rsidR="00AE23FC" w:rsidRPr="00293D90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 xml:space="preserve">Дети под музыку входят в зал. 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Музыкальный руководитель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 Сегодня нам с вами предстоит очень увлекательное путешествие. Мы отправимся в Страну волшебных звуков! Вы любите путешествовать? А приключения любите? 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(дети отвечают)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Тогда в путь! У нас есть машина, есть поезд, воздушный шар, и даже есть ракета, а еще ковер-самолет, на чем же мы отправимся? </w:t>
      </w:r>
      <w:proofErr w:type="gramStart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( </w:t>
      </w:r>
      <w:proofErr w:type="gram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дети выбирают «вид транспорта»)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Под музыку едем в деревянный город.</w:t>
      </w:r>
    </w:p>
    <w:p w:rsidR="00AE23FC" w:rsidRPr="00CB295D" w:rsidRDefault="00AE23FC" w:rsidP="00AE2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</w:pPr>
      <w:r w:rsidRPr="00CB295D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Ракета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(музыка из кинофильма «Гостья из будущего», дети встают в круг, кладут руки друг другу на плечи, качаются в такт музыке, педагог комментирует</w:t>
      </w:r>
      <w:proofErr w:type="gramStart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:«</w:t>
      </w:r>
      <w:proofErr w:type="gram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Пролетаем луну, смотрите, комета» и.т.д.)</w:t>
      </w:r>
    </w:p>
    <w:p w:rsidR="00AE23FC" w:rsidRPr="00CB295D" w:rsidRDefault="00AE23FC" w:rsidP="00AE2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</w:pPr>
      <w:r w:rsidRPr="00CB295D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Машина 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(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«</w:t>
      </w:r>
      <w:proofErr w:type="spellStart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Бибика</w:t>
      </w:r>
      <w:proofErr w:type="spell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», аудиозапись, дети выполняют движения по тексту)</w:t>
      </w:r>
    </w:p>
    <w:p w:rsidR="00AE23FC" w:rsidRPr="00CB295D" w:rsidRDefault="00AE23FC" w:rsidP="00AE2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</w:pPr>
      <w:r w:rsidRPr="00CB295D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Поезд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(песня из мультфильма «Паровозик из </w:t>
      </w:r>
      <w:proofErr w:type="spellStart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Ромашково</w:t>
      </w:r>
      <w:proofErr w:type="spell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», дети движутся паровозиком по кругу или змейкой)</w:t>
      </w:r>
    </w:p>
    <w:p w:rsidR="00AE23FC" w:rsidRPr="00CB295D" w:rsidRDefault="00AE23FC" w:rsidP="00AE2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</w:pPr>
      <w:r w:rsidRPr="00CB295D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Воздушный шар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(песня «Шарики воздушные», дети, взявшись за руки, движутся поскоками по кругу, на припев выполняют движения по показу)</w:t>
      </w:r>
    </w:p>
    <w:p w:rsidR="00AE23FC" w:rsidRPr="00CB295D" w:rsidRDefault="00AE23FC" w:rsidP="00AE2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</w:pPr>
      <w:r w:rsidRPr="00CB295D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Ковер-самолет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(песня «Арабская ночь» из мультфильма «Аладдин», дети садятся по-турецки на ковер, качаются в такт музыке)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Музыкальный руководитель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 Где же мы оказались? Давайте закроем глаза и послушаем </w:t>
      </w:r>
      <w:proofErr w:type="gramStart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( </w:t>
      </w:r>
      <w:proofErr w:type="gram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играет за ширмой на деревянных инструментах, дети отгадывают; рассуждая, подходят к тому, что оказались мы в Деревянном городе страны Волшебных звуков)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Музыкальный руководитель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lastRenderedPageBreak/>
        <w:t xml:space="preserve">Деревянный 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звук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какой? Он стучащий и сухой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Теплый и трескучий, тихий и гремучий…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 вы хотите стать музыкантами и сами поиграть на деревянных инструментах?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Оркестр-импровизаци</w:t>
      </w:r>
      <w:proofErr w:type="gramStart"/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я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</w:t>
      </w:r>
      <w:proofErr w:type="gram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детям раздают деревянные инструменты, попутно вспоминая их названия, им предлагают также деревянные стул и столик)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Музыкальный руководитель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 Ну что, отправляемся в следующий город нашей Волшебной страны! На чем на этот раз будем путешествовать? </w:t>
      </w:r>
      <w:proofErr w:type="gramStart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( </w:t>
      </w:r>
      <w:proofErr w:type="gram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дети выбирают «вид транспорта»)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Под музыку едем</w:t>
      </w:r>
      <w:r w:rsidR="00293D9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в металлический город.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Музыкальный руководитель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 Послушайте внимательно, куда мы на этот раз попали! 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(играет за ширмой на металлических инструментах; дети отгадывают; рассуждая, подходят к тому, что мы оказались в Металлическом городе страны Волшебных звуков)</w:t>
      </w:r>
    </w:p>
    <w:p w:rsidR="00AE23FC" w:rsidRPr="00AE23FC" w:rsidRDefault="00AE23FC" w:rsidP="00293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93D90">
        <w:rPr>
          <w:rFonts w:ascii="Times New Roman" w:eastAsia="Times New Roman" w:hAnsi="Times New Roman" w:cs="Times New Roman"/>
          <w:b/>
          <w:iCs/>
          <w:color w:val="000000"/>
          <w:sz w:val="27"/>
          <w:lang w:eastAsia="ru-RU"/>
        </w:rPr>
        <w:t xml:space="preserve">Звучит музыка, появляется </w:t>
      </w:r>
      <w:r w:rsidR="00293D90" w:rsidRPr="00293D90">
        <w:rPr>
          <w:rFonts w:ascii="Times New Roman" w:eastAsia="Times New Roman" w:hAnsi="Times New Roman" w:cs="Times New Roman"/>
          <w:b/>
          <w:iCs/>
          <w:color w:val="000000"/>
          <w:sz w:val="27"/>
          <w:lang w:eastAsia="ru-RU"/>
        </w:rPr>
        <w:t>Лисичка</w:t>
      </w:r>
      <w:r w:rsidRPr="00293D90">
        <w:rPr>
          <w:rFonts w:ascii="Times New Roman" w:eastAsia="Times New Roman" w:hAnsi="Times New Roman" w:cs="Times New Roman"/>
          <w:b/>
          <w:iCs/>
          <w:color w:val="000000"/>
          <w:sz w:val="27"/>
          <w:lang w:eastAsia="ru-RU"/>
        </w:rPr>
        <w:t xml:space="preserve"> с тяжелой сумкой</w:t>
      </w:r>
      <w:r w:rsidRPr="00293D90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Музыкальный руководитель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: Ой, здравствуй, </w:t>
      </w:r>
      <w:r w:rsidR="00293D9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Лисичка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 ты здесь живешь? А что такое тяжелое ты несешь в сумочке?</w:t>
      </w:r>
    </w:p>
    <w:p w:rsidR="00AE23FC" w:rsidRPr="00AE23FC" w:rsidRDefault="00293D90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Лисичка</w:t>
      </w:r>
      <w:r w:rsidR="00AE23FC"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:</w:t>
      </w:r>
      <w:r w:rsidR="00AE23FC"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Да, я живу в металлическом городе. У нас сегодня праздник – Карнавал металлических звуков! Вот и я хочу принять участие! Собрала все, что нашла в своем чуланчике! Ах, как тяжело, неужели опоздаю!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Музыкальный руководитель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: А как 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думаете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вы, ребята, почему же сумка Мышки получилась такая тяжелая? 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(ответы детей)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Давайте посмотрим, что же в этой сумочке, на чем Мышка собралась играть! 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(дети рассматривают содержимое корзинки, отделяют металлические предметы от неметаллических, металлические предметы вешают на подготовленные крючочки, собирают «</w:t>
      </w:r>
      <w:proofErr w:type="spellStart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звенелку</w:t>
      </w:r>
      <w:proofErr w:type="spell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»)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Смотри, Мышка, какой музыкальный инструмент мы сделали! Давайте придумаем ему название 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(ответы детей)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А можно, мы тоже в празднике поучаствуем!</w:t>
      </w:r>
    </w:p>
    <w:p w:rsidR="00AE23FC" w:rsidRPr="00AE23FC" w:rsidRDefault="00293D90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Лисичка</w:t>
      </w: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:</w:t>
      </w:r>
      <w:r w:rsidR="00AE23FC"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Конечно, давайте участвовать вместе</w:t>
      </w:r>
      <w:proofErr w:type="gramStart"/>
      <w:r w:rsidR="00AE23FC"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r w:rsidR="00AE23FC"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</w:t>
      </w:r>
      <w:proofErr w:type="gramEnd"/>
      <w:r w:rsidR="00AE23FC"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детям раздают металлические инструменты, попутно вспоминая их названия)</w:t>
      </w:r>
    </w:p>
    <w:p w:rsidR="00AE23FC" w:rsidRDefault="00AE23FC" w:rsidP="00AE2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Оркестр-импровизация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i/>
          <w:color w:val="000000"/>
          <w:sz w:val="27"/>
          <w:lang w:eastAsia="ru-RU"/>
        </w:rPr>
        <w:t>(р.н.п</w:t>
      </w:r>
      <w:proofErr w:type="gramStart"/>
      <w:r w:rsidRPr="00AE23FC">
        <w:rPr>
          <w:rFonts w:ascii="Times New Roman" w:eastAsia="Times New Roman" w:hAnsi="Times New Roman" w:cs="Times New Roman"/>
          <w:i/>
          <w:color w:val="000000"/>
          <w:sz w:val="27"/>
          <w:lang w:eastAsia="ru-RU"/>
        </w:rPr>
        <w:t>.«</w:t>
      </w:r>
      <w:proofErr w:type="gramEnd"/>
      <w:r w:rsidRPr="00AE23FC">
        <w:rPr>
          <w:rFonts w:ascii="Times New Roman" w:eastAsia="Times New Roman" w:hAnsi="Times New Roman" w:cs="Times New Roman"/>
          <w:i/>
          <w:color w:val="000000"/>
          <w:sz w:val="27"/>
          <w:lang w:eastAsia="ru-RU"/>
        </w:rPr>
        <w:t>Вечерний звон», И.Брамс «Венгерский танец»)</w:t>
      </w:r>
    </w:p>
    <w:p w:rsidR="00AE23FC" w:rsidRPr="00AE23FC" w:rsidRDefault="00293D90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Лисичка</w:t>
      </w: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:</w:t>
      </w:r>
      <w:r w:rsidR="00AE23FC"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Спасибо вам, ребята, вы устроили настоящий праздник! А можно, я ваш музыкальный инструмент покажу всем жителям Металлического города!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Музыкальный руководитель: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Конечно, мы дарим его тебе, приходи к нам в детский сад на праздник!</w:t>
      </w:r>
    </w:p>
    <w:p w:rsidR="00AE23FC" w:rsidRPr="00AE23FC" w:rsidRDefault="00293D90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Лисичка</w:t>
      </w:r>
      <w:proofErr w:type="gramStart"/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:</w:t>
      </w:r>
      <w:r w:rsidR="00AE23FC"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</w:t>
      </w:r>
      <w:proofErr w:type="gramEnd"/>
      <w:r w:rsidR="00AE23FC"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</w:t>
      </w:r>
      <w:proofErr w:type="spellEnd"/>
      <w:r w:rsidR="00AE23FC"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свидания, ребята, счастливого вам пути! </w:t>
      </w:r>
      <w:r w:rsidR="00AE23FC"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(уносит и убирает музыкальные инструменты)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Музыкальный руководитель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 А мы отправляемся дальше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</w:t>
      </w:r>
      <w:proofErr w:type="gram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дети выбирают «вид транспорта»)</w:t>
      </w:r>
    </w:p>
    <w:p w:rsidR="00AE23FC" w:rsidRPr="00AE23FC" w:rsidRDefault="00293D90" w:rsidP="00293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Под музыку едем в Гремящий город.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Музыкальный руководитель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 Прислушайтесь, друзья, куда мы попали? 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(играет за ширмой на погремушках)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Это Гремящий город Страны волшебных звуков! Какие инструменты здесь живут? 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(ответы детей)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А из чего можно сделать погремушки? 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(дети вспоминают, из чего делались «Подружки </w:t>
      </w:r>
      <w:proofErr w:type="gramStart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–</w:t>
      </w:r>
      <w:proofErr w:type="spellStart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</w:t>
      </w:r>
      <w:proofErr w:type="gram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арахтушки</w:t>
      </w:r>
      <w:proofErr w:type="spell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», придумывают, из чего еще можно сделать погремушки)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Детям раздают «</w:t>
      </w:r>
      <w:proofErr w:type="spell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тарахтушки</w:t>
      </w:r>
      <w:proofErr w:type="spell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», дети слушают их звон и определяют, чем наполнена погремушка 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(пшено, горох, грецкий орех),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встают по группам 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(«хохотушки»- погремушки с пшеном, «</w:t>
      </w:r>
      <w:proofErr w:type="spellStart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тарахтушки</w:t>
      </w:r>
      <w:proofErr w:type="spell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»-с горохом, «</w:t>
      </w:r>
      <w:proofErr w:type="spellStart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грохотушки</w:t>
      </w:r>
      <w:proofErr w:type="spell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» -с орехом)</w:t>
      </w:r>
    </w:p>
    <w:p w:rsidR="00AE23FC" w:rsidRDefault="00AE23FC" w:rsidP="00AE2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Оркестр-импровизация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AE23FC" w:rsidRDefault="00AE23FC" w:rsidP="00AE2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lastRenderedPageBreak/>
        <w:t>(р.н.п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.«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Ах вы, сени») 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После оркестра дети убирают погремушки в коробку.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Музыкальный руководитель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 Ну что, устали путешествовать? 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(музыкальный руководитель предлагает выполнить релаксацию, сесть «на травку и посмотреть на облака», желающим дает белые платочки)</w:t>
      </w:r>
    </w:p>
    <w:p w:rsidR="00293D90" w:rsidRDefault="00AE23FC" w:rsidP="00293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Релаксация «Облака»</w:t>
      </w:r>
    </w:p>
    <w:p w:rsidR="00293D90" w:rsidRDefault="00AE23FC" w:rsidP="00293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( Е.Матвиенко «</w:t>
      </w:r>
      <w:proofErr w:type="gramStart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Нежно-белоснежно</w:t>
      </w:r>
      <w:proofErr w:type="gramEnd"/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», аудиозапись) </w:t>
      </w:r>
    </w:p>
    <w:p w:rsidR="00AE23FC" w:rsidRPr="00AE23FC" w:rsidRDefault="00293D90" w:rsidP="00293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</w:t>
      </w:r>
      <w:r w:rsidR="00AE23FC"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конце песни музыкальный руководитель за ширмой шуршит бумагой.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Музыкальный руководитель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 А на что похож этот звук? 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(дети угадывают; рассуждая, подходят к тому</w:t>
      </w:r>
      <w:proofErr w:type="gramStart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,</w:t>
      </w:r>
      <w:proofErr w:type="gram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что звук похож на шум крыльев) 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Это над Гремящим городом пролетают жители Бумажного королевства! Хотите встретиться и поиграть с ними?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евочки берут бумажных бабочек, мальчики </w:t>
      </w:r>
      <w:proofErr w:type="gramStart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–б</w:t>
      </w:r>
      <w:proofErr w:type="gram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умагу разной текстуры, садятся вокруг девочек и шуршат, девочки исполняют танец-импровизацию</w:t>
      </w:r>
    </w:p>
    <w:p w:rsidR="00AE23FC" w:rsidRDefault="00AE23FC" w:rsidP="00AE2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Импровизация «Танец бумажных бабочек»,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отом мальчики и девочки меняются </w:t>
      </w:r>
      <w:proofErr w:type="gramStart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местами</w:t>
      </w:r>
      <w:proofErr w:type="gram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и танец исполняется под другу музыку еще раз.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Музыкальный руководитель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: 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(собирает бумагу и бабочек)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Ну что, друзья, нравится вам в Стране волшебных звуков? Однако нам пора возвращаться в детский сад. На чем мы еще не путешествовали 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(дети выбирают вид транспорта, возможно, не один)</w:t>
      </w:r>
    </w:p>
    <w:p w:rsidR="00AE23FC" w:rsidRPr="00AE23FC" w:rsidRDefault="00293D90" w:rsidP="00293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Едем в детский сад.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Подведение итого</w:t>
      </w:r>
      <w:proofErr w:type="gramStart"/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</w:t>
      </w:r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(</w:t>
      </w:r>
      <w:proofErr w:type="gramEnd"/>
      <w:r w:rsidRPr="00AE23F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дети и педагоги вспоминают, где они были, кого встречали, что делали, какие звуки слышали)</w:t>
      </w:r>
    </w:p>
    <w:p w:rsidR="00AE23FC" w:rsidRPr="00AE23FC" w:rsidRDefault="00AE23FC" w:rsidP="00AE23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: Что ж</w:t>
      </w:r>
      <w:r w:rsidRPr="00AE23F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 Страна волшебных звуков для нас всегда открыта! Ведь звуки окружают нас повсюду, надо только услышать их, и сразу окажетесь в волшебной стране!</w:t>
      </w:r>
    </w:p>
    <w:p w:rsidR="00AE23FC" w:rsidRPr="00AE23FC" w:rsidRDefault="00AE23FC" w:rsidP="00AE2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AE23FC">
        <w:rPr>
          <w:rFonts w:ascii="Times New Roman" w:eastAsia="Times New Roman" w:hAnsi="Times New Roman" w:cs="Times New Roman"/>
          <w:b/>
          <w:iCs/>
          <w:color w:val="000000"/>
          <w:sz w:val="27"/>
          <w:lang w:eastAsia="ru-RU"/>
        </w:rPr>
        <w:t>Дети под музыку покидают зал</w:t>
      </w:r>
      <w:r w:rsidRPr="00AE23FC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. </w:t>
      </w:r>
    </w:p>
    <w:p w:rsidR="00F670A1" w:rsidRDefault="00F670A1"/>
    <w:sectPr w:rsidR="00F670A1" w:rsidSect="00AE23FC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171D5"/>
    <w:multiLevelType w:val="multilevel"/>
    <w:tmpl w:val="EC7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3FC"/>
    <w:rsid w:val="00293D90"/>
    <w:rsid w:val="004D5F00"/>
    <w:rsid w:val="00AE23FC"/>
    <w:rsid w:val="00CB295D"/>
    <w:rsid w:val="00EF0D63"/>
    <w:rsid w:val="00F6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AE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23FC"/>
  </w:style>
  <w:style w:type="paragraph" w:customStyle="1" w:styleId="c1">
    <w:name w:val="c1"/>
    <w:basedOn w:val="a"/>
    <w:rsid w:val="00AE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23FC"/>
  </w:style>
  <w:style w:type="character" w:customStyle="1" w:styleId="c0">
    <w:name w:val="c0"/>
    <w:basedOn w:val="a0"/>
    <w:rsid w:val="00AE23FC"/>
  </w:style>
  <w:style w:type="character" w:customStyle="1" w:styleId="c11">
    <w:name w:val="c11"/>
    <w:basedOn w:val="a0"/>
    <w:rsid w:val="00AE23FC"/>
  </w:style>
  <w:style w:type="paragraph" w:customStyle="1" w:styleId="c16">
    <w:name w:val="c16"/>
    <w:basedOn w:val="a"/>
    <w:rsid w:val="00AE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E23FC"/>
  </w:style>
  <w:style w:type="character" w:customStyle="1" w:styleId="c13">
    <w:name w:val="c13"/>
    <w:basedOn w:val="a0"/>
    <w:rsid w:val="00AE23FC"/>
  </w:style>
  <w:style w:type="paragraph" w:customStyle="1" w:styleId="c20">
    <w:name w:val="c20"/>
    <w:basedOn w:val="a"/>
    <w:rsid w:val="00AE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E23FC"/>
  </w:style>
  <w:style w:type="character" w:customStyle="1" w:styleId="c27">
    <w:name w:val="c27"/>
    <w:basedOn w:val="a0"/>
    <w:rsid w:val="00AE23FC"/>
  </w:style>
  <w:style w:type="character" w:styleId="a3">
    <w:name w:val="Hyperlink"/>
    <w:basedOn w:val="a0"/>
    <w:uiPriority w:val="99"/>
    <w:semiHidden/>
    <w:unhideWhenUsed/>
    <w:rsid w:val="00AE2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infourok.ru/go.html?href%3Dhttp%253A%252F%252Fwww.m-w-m&amp;sa=D&amp;source=editors&amp;ust=1666635693599475&amp;usg=AOvVaw1utGg7AN3pqRR-c9_rAt7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2024-09-06T00:58:00Z</dcterms:created>
  <dcterms:modified xsi:type="dcterms:W3CDTF">2024-09-10T01:30:00Z</dcterms:modified>
</cp:coreProperties>
</file>